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3"/>
        <w:gridCol w:w="1635"/>
        <w:gridCol w:w="164"/>
        <w:gridCol w:w="1635"/>
        <w:gridCol w:w="2780"/>
        <w:gridCol w:w="2780"/>
        <w:gridCol w:w="2780"/>
        <w:gridCol w:w="2780"/>
      </w:tblGrid>
      <w:tr w:rsidR="00ED7FEF" w:rsidRPr="00ED7FEF" w:rsidTr="00ED7FEF">
        <w:trPr>
          <w:jc w:val="right"/>
        </w:trPr>
        <w:tc>
          <w:tcPr>
            <w:tcW w:w="1600" w:type="pct"/>
            <w:gridSpan w:val="5"/>
            <w:vAlign w:val="center"/>
            <w:hideMark/>
          </w:tcPr>
          <w:p w:rsidR="00ED7FEF" w:rsidRPr="00ED7FEF" w:rsidRDefault="00ED7FEF" w:rsidP="00ED7FEF">
            <w:r w:rsidRPr="00ED7FEF">
              <w:t xml:space="preserve">УТВЕРЖДАЮ </w:t>
            </w:r>
            <w:r w:rsidRPr="00ED7FEF">
              <w:br/>
            </w:r>
            <w:r w:rsidRPr="00ED7FEF"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</w:tr>
      <w:tr w:rsidR="00ED7FEF" w:rsidRPr="00ED7FEF" w:rsidTr="00ED7FEF">
        <w:trPr>
          <w:jc w:val="right"/>
        </w:trPr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 xml:space="preserve">Глава Михайловского муниципального района </w:t>
            </w:r>
          </w:p>
        </w:tc>
        <w:tc>
          <w:tcPr>
            <w:tcW w:w="50" w:type="pct"/>
            <w:vAlign w:val="center"/>
            <w:hideMark/>
          </w:tcPr>
          <w:p w:rsidR="00ED7FEF" w:rsidRPr="00ED7FEF" w:rsidRDefault="00ED7FEF" w:rsidP="00ED7FEF">
            <w:r w:rsidRPr="00ED7FEF"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/>
        </w:tc>
        <w:tc>
          <w:tcPr>
            <w:tcW w:w="50" w:type="pct"/>
            <w:vAlign w:val="center"/>
            <w:hideMark/>
          </w:tcPr>
          <w:p w:rsidR="00ED7FEF" w:rsidRPr="00ED7FEF" w:rsidRDefault="00ED7FEF" w:rsidP="00ED7FEF">
            <w:r w:rsidRPr="00ED7FEF"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 xml:space="preserve">Архипов В. В.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rPr>
          <w:jc w:val="right"/>
        </w:trPr>
        <w:tc>
          <w:tcPr>
            <w:tcW w:w="500" w:type="pct"/>
            <w:vAlign w:val="center"/>
            <w:hideMark/>
          </w:tcPr>
          <w:p w:rsidR="00ED7FEF" w:rsidRPr="00ED7FEF" w:rsidRDefault="00ED7FEF" w:rsidP="00ED7FEF">
            <w:r w:rsidRPr="00ED7FEF"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ED7FEF" w:rsidRPr="00ED7FEF" w:rsidRDefault="00ED7FEF" w:rsidP="00ED7FEF">
            <w:r w:rsidRPr="00ED7FEF">
              <w:t> </w:t>
            </w:r>
          </w:p>
        </w:tc>
        <w:tc>
          <w:tcPr>
            <w:tcW w:w="500" w:type="pct"/>
            <w:vAlign w:val="center"/>
            <w:hideMark/>
          </w:tcPr>
          <w:p w:rsidR="00ED7FEF" w:rsidRPr="00ED7FEF" w:rsidRDefault="00ED7FEF" w:rsidP="00ED7FEF">
            <w:r w:rsidRPr="00ED7FEF"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ED7FEF" w:rsidRPr="00ED7FEF" w:rsidRDefault="00ED7FEF" w:rsidP="00ED7FEF">
            <w:r w:rsidRPr="00ED7FEF"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rPr>
          <w:jc w:val="right"/>
        </w:trPr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 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</w:tbl>
    <w:p w:rsidR="00ED7FEF" w:rsidRPr="00ED7FEF" w:rsidRDefault="00ED7FEF" w:rsidP="00ED7FE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1"/>
        <w:gridCol w:w="482"/>
        <w:gridCol w:w="155"/>
        <w:gridCol w:w="482"/>
        <w:gridCol w:w="155"/>
        <w:gridCol w:w="482"/>
        <w:gridCol w:w="224"/>
        <w:gridCol w:w="1790"/>
      </w:tblGrid>
      <w:tr w:rsidR="00ED7FEF" w:rsidRPr="00ED7FEF" w:rsidTr="00ED7FEF">
        <w:tc>
          <w:tcPr>
            <w:tcW w:w="3850" w:type="pct"/>
            <w:vMerge w:val="restart"/>
            <w:vAlign w:val="center"/>
            <w:hideMark/>
          </w:tcPr>
          <w:p w:rsidR="00ED7FEF" w:rsidRPr="00ED7FEF" w:rsidRDefault="00ED7FEF" w:rsidP="00ED7FEF"/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 xml:space="preserve">« 12 » </w:t>
            </w:r>
          </w:p>
        </w:tc>
        <w:tc>
          <w:tcPr>
            <w:tcW w:w="50" w:type="pct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>01</w:t>
            </w:r>
          </w:p>
        </w:tc>
        <w:tc>
          <w:tcPr>
            <w:tcW w:w="50" w:type="pct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ED7FEF" w:rsidRPr="00ED7FEF" w:rsidRDefault="00ED7FEF" w:rsidP="00ED7FEF">
            <w:r w:rsidRPr="00ED7FEF"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>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г</w:t>
            </w:r>
            <w:proofErr w:type="gramEnd"/>
            <w:r w:rsidRPr="00ED7FEF">
              <w:t xml:space="preserve">. </w:t>
            </w:r>
          </w:p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</w:tbl>
    <w:p w:rsidR="00ED7FEF" w:rsidRPr="00ED7FEF" w:rsidRDefault="00ED7FEF" w:rsidP="00ED7FE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ED7FEF" w:rsidRPr="00ED7FEF" w:rsidTr="00ED7FEF">
        <w:tc>
          <w:tcPr>
            <w:tcW w:w="0" w:type="auto"/>
            <w:vAlign w:val="center"/>
            <w:hideMark/>
          </w:tcPr>
          <w:p w:rsidR="00000000" w:rsidRPr="00ED7FEF" w:rsidRDefault="00ED7FEF" w:rsidP="00ED7FEF">
            <w:r w:rsidRPr="00ED7FEF">
              <w:t xml:space="preserve">ПЛАН-ГРАФИК </w:t>
            </w:r>
            <w:r w:rsidRPr="00ED7FEF">
              <w:br/>
            </w:r>
            <w:r w:rsidRPr="00ED7FEF"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ED7FEF">
              <w:br/>
            </w:r>
            <w:r w:rsidRPr="00ED7FEF">
              <w:br/>
              <w:t xml:space="preserve">на 20 </w:t>
            </w:r>
            <w:r w:rsidRPr="00ED7FEF">
              <w:rPr>
                <w:u w:val="single"/>
              </w:rPr>
              <w:t>18</w:t>
            </w:r>
            <w:r w:rsidRPr="00ED7FEF">
              <w:t xml:space="preserve"> год </w:t>
            </w:r>
          </w:p>
        </w:tc>
      </w:tr>
    </w:tbl>
    <w:p w:rsidR="00ED7FEF" w:rsidRPr="00ED7FEF" w:rsidRDefault="00ED7FEF" w:rsidP="00ED7F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8"/>
        <w:gridCol w:w="6466"/>
        <w:gridCol w:w="491"/>
        <w:gridCol w:w="1199"/>
        <w:gridCol w:w="1227"/>
      </w:tblGrid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150" w:type="pct"/>
            <w:vMerge w:val="restart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Коды </w:t>
            </w:r>
          </w:p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12.01.2018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hideMark/>
          </w:tcPr>
          <w:p w:rsidR="00ED7FEF" w:rsidRPr="00ED7FEF" w:rsidRDefault="00ED7FEF" w:rsidP="00ED7FEF">
            <w:r w:rsidRPr="00ED7FEF"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04020614 </w:t>
            </w:r>
          </w:p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hideMark/>
          </w:tcPr>
          <w:p w:rsidR="00ED7FEF" w:rsidRPr="00ED7FEF" w:rsidRDefault="00ED7FEF" w:rsidP="00ED7FEF">
            <w:r w:rsidRPr="00ED7FEF"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2520006316</w:t>
            </w:r>
          </w:p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252001001</w:t>
            </w:r>
          </w:p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Организационно-правовая форма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75404</w:t>
            </w:r>
          </w:p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 xml:space="preserve">Форма собственности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14</w:t>
            </w:r>
          </w:p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Наименование публично-правового образования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05620419101</w:t>
            </w:r>
          </w:p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 xml:space="preserve">Российская Федерация, 692651, Приморский край, Михайловский р-н, Михайловка с, </w:t>
            </w:r>
            <w:proofErr w:type="gramStart"/>
            <w:r w:rsidRPr="00ED7FEF">
              <w:t>УЛ</w:t>
            </w:r>
            <w:proofErr w:type="gramEnd"/>
            <w:r w:rsidRPr="00ED7FEF">
              <w:t xml:space="preserve"> КРАСНОАРМЕЙСКАЯ, 16 , 7-42346-24463 , priemnaya@mikhprim.ru</w:t>
            </w: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 xml:space="preserve">Вид документа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12.01.2018</w:t>
            </w:r>
          </w:p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383 </w:t>
            </w:r>
          </w:p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Совокупный годовой объем закупок (</w:t>
            </w:r>
            <w:proofErr w:type="spellStart"/>
            <w:r w:rsidRPr="00ED7FEF">
              <w:t>справочно</w:t>
            </w:r>
            <w:proofErr w:type="spellEnd"/>
            <w:r w:rsidRPr="00ED7FEF"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10492945.50</w:t>
            </w:r>
          </w:p>
        </w:tc>
      </w:tr>
    </w:tbl>
    <w:p w:rsidR="00ED7FEF" w:rsidRPr="00ED7FEF" w:rsidRDefault="00ED7FEF" w:rsidP="00ED7FE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"/>
        <w:gridCol w:w="1463"/>
        <w:gridCol w:w="623"/>
        <w:gridCol w:w="623"/>
        <w:gridCol w:w="573"/>
        <w:gridCol w:w="380"/>
        <w:gridCol w:w="434"/>
        <w:gridCol w:w="451"/>
        <w:gridCol w:w="276"/>
        <w:gridCol w:w="253"/>
        <w:gridCol w:w="502"/>
        <w:gridCol w:w="345"/>
        <w:gridCol w:w="200"/>
        <w:gridCol w:w="194"/>
        <w:gridCol w:w="451"/>
        <w:gridCol w:w="276"/>
        <w:gridCol w:w="253"/>
        <w:gridCol w:w="502"/>
        <w:gridCol w:w="592"/>
        <w:gridCol w:w="313"/>
        <w:gridCol w:w="426"/>
        <w:gridCol w:w="540"/>
        <w:gridCol w:w="426"/>
        <w:gridCol w:w="519"/>
        <w:gridCol w:w="582"/>
        <w:gridCol w:w="605"/>
        <w:gridCol w:w="546"/>
        <w:gridCol w:w="614"/>
        <w:gridCol w:w="543"/>
        <w:gridCol w:w="927"/>
        <w:gridCol w:w="626"/>
        <w:gridCol w:w="641"/>
        <w:gridCol w:w="534"/>
      </w:tblGrid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bookmarkStart w:id="0" w:name="_GoBack"/>
            <w:r w:rsidRPr="00ED7FEF">
              <w:rPr>
                <w:b/>
                <w:bCs/>
              </w:rPr>
              <w:t xml:space="preserve">№ </w:t>
            </w:r>
            <w:proofErr w:type="gramStart"/>
            <w:r w:rsidRPr="00ED7FEF">
              <w:rPr>
                <w:b/>
                <w:bCs/>
              </w:rPr>
              <w:t>п</w:t>
            </w:r>
            <w:proofErr w:type="gramEnd"/>
            <w:r w:rsidRPr="00ED7FEF">
              <w:rPr>
                <w:b/>
                <w:bCs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>Начальная (максимальная) цена контракта, цена контракта, заключаемого с единственным поставщик</w:t>
            </w:r>
            <w:r w:rsidRPr="00ED7FEF">
              <w:rPr>
                <w:b/>
                <w:bCs/>
              </w:rPr>
              <w:lastRenderedPageBreak/>
              <w:t xml:space="preserve">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Планируемый срок (периодичность) поставки товаров, выполнения работ, оказания </w:t>
            </w:r>
            <w:r w:rsidRPr="00ED7FEF">
              <w:rPr>
                <w:b/>
                <w:bCs/>
              </w:rPr>
              <w:lastRenderedPageBreak/>
              <w:t xml:space="preserve">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>Преимущества, предоставля</w:t>
            </w:r>
            <w:r w:rsidRPr="00ED7FEF">
              <w:rPr>
                <w:b/>
                <w:bCs/>
              </w:rPr>
              <w:softHyphen/>
              <w:t>емые участникам закупки в соответствии со статьями 28 и 29 Феде</w:t>
            </w:r>
            <w:r w:rsidRPr="00ED7FEF">
              <w:rPr>
                <w:b/>
                <w:bCs/>
              </w:rPr>
              <w:lastRenderedPageBreak/>
              <w:t>рального закона "О контрактной системе в сфере закупок товаров, работ, услуг для обеспечения государст</w:t>
            </w:r>
            <w:r w:rsidRPr="00ED7FEF">
              <w:rPr>
                <w:b/>
                <w:bCs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lastRenderedPageBreak/>
              <w:t>Осуществление закупки у субъектов малого предпринима</w:t>
            </w:r>
            <w:r w:rsidRPr="00ED7FEF">
              <w:rPr>
                <w:b/>
                <w:bCs/>
              </w:rPr>
              <w:softHyphen/>
              <w:t>тельства и социально ориентирова</w:t>
            </w:r>
            <w:r w:rsidRPr="00ED7FEF">
              <w:rPr>
                <w:b/>
                <w:bCs/>
              </w:rPr>
              <w:softHyphen/>
              <w:t xml:space="preserve">нных </w:t>
            </w:r>
            <w:r w:rsidRPr="00ED7FEF">
              <w:rPr>
                <w:b/>
                <w:bCs/>
              </w:rPr>
              <w:lastRenderedPageBreak/>
              <w:t xml:space="preserve">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>наимено</w:t>
            </w:r>
            <w:r w:rsidRPr="00ED7FEF">
              <w:rPr>
                <w:b/>
                <w:bCs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>наимено</w:t>
            </w:r>
            <w:r w:rsidRPr="00ED7FEF">
              <w:rPr>
                <w:b/>
                <w:bCs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</w:p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2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7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9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13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15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17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19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20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21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22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23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24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25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26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27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28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29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32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33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183252000631625200100100010010000244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</w:t>
            </w:r>
            <w:r w:rsidRPr="00ED7FEF">
              <w:lastRenderedPageBreak/>
              <w:t xml:space="preserve">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379281.00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379281.00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379281.00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Периодичность поставки товаров (выполнения работ, оказания услуг): Один раз в год </w:t>
            </w:r>
            <w:r w:rsidRPr="00ED7FEF">
              <w:br/>
            </w:r>
            <w:r w:rsidRPr="00ED7FEF">
              <w:br/>
              <w:t xml:space="preserve">Планируемый срок (сроки отдельных этапов) поставки товаров </w:t>
            </w:r>
            <w:r w:rsidRPr="00ED7FEF">
              <w:lastRenderedPageBreak/>
              <w:t xml:space="preserve">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7585.62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18964.05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01.2018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br/>
            </w:r>
            <w:r w:rsidRPr="00ED7FEF">
              <w:br/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Оказание услуг по предупреждению и ликвидации болезней животных, их лечению, отлову и содержани</w:t>
            </w:r>
            <w:r w:rsidRPr="00ED7FEF">
              <w:lastRenderedPageBreak/>
              <w:t xml:space="preserve">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876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183252000631625200100100020020000244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проведение диспансеризации муниц</w:t>
            </w:r>
            <w:r w:rsidRPr="00ED7FEF">
              <w:lastRenderedPageBreak/>
              <w:t xml:space="preserve">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Периодичность поставки товар</w:t>
            </w:r>
            <w:r w:rsidRPr="00ED7FEF">
              <w:lastRenderedPageBreak/>
              <w:t xml:space="preserve">ов (выполнения работ, оказания услуг): Один раз в год </w:t>
            </w:r>
            <w:r w:rsidRPr="00ED7FEF">
              <w:br/>
            </w:r>
            <w:r w:rsidRPr="00ED7FEF">
              <w:br/>
              <w:t>Планируемый срок (сроки отдельных этапов) поставки товаров (выполнения работ, оказания услуг)</w:t>
            </w:r>
            <w:r w:rsidRPr="00ED7FEF">
              <w:lastRenderedPageBreak/>
              <w:t xml:space="preserve">: </w:t>
            </w:r>
            <w:proofErr w:type="gramStart"/>
            <w:r w:rsidRPr="00ED7FEF">
              <w:t>согласно контракта</w:t>
            </w:r>
            <w:proofErr w:type="gramEnd"/>
            <w:r w:rsidRPr="00ED7FE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2000.00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04.2018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Изменение планируемой даты </w:t>
            </w:r>
            <w:r w:rsidRPr="00ED7FEF">
              <w:lastRenderedPageBreak/>
              <w:t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</w:t>
            </w:r>
            <w:r w:rsidRPr="00ED7FEF">
              <w:lastRenderedPageBreak/>
              <w:t>я), этапов оплаты и (или) размера аванса и срока исполнения контракта</w:t>
            </w:r>
            <w:r w:rsidRPr="00ED7FEF">
              <w:br/>
            </w:r>
            <w:r w:rsidRPr="00ED7FEF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Услуги больниц прочие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876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183252000631625200100100030030000414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 xml:space="preserve">строительство подъездных автомобильных </w:t>
            </w:r>
            <w:r w:rsidRPr="00ED7FEF">
              <w:lastRenderedPageBreak/>
              <w:t>дорог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Периодичность поставки товаров (выпо</w:t>
            </w:r>
            <w:r w:rsidRPr="00ED7FEF">
              <w:lastRenderedPageBreak/>
              <w:t xml:space="preserve">лнения работ, оказания услуг): Один раз в год </w:t>
            </w:r>
            <w:r w:rsidRPr="00ED7FEF">
              <w:br/>
            </w:r>
            <w:r w:rsidRPr="00ED7FEF">
              <w:br/>
              <w:t>Планируемый срок (сроки отдельных этапов) поставки товаров (выполнения работ, оказания услуг): согла</w:t>
            </w:r>
            <w:r w:rsidRPr="00ED7FEF">
              <w:lastRenderedPageBreak/>
              <w:t xml:space="preserve">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60000.00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60000.00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04.2018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br/>
            </w:r>
            <w:r w:rsidRPr="00ED7FEF">
              <w:br/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876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183252000631625200100100040040000414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 xml:space="preserve">строительство клуба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4000000.00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4000000.00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4000000.00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Периодичность поставки товаров (выполнения работ, оказания услуг): Один раз в год </w:t>
            </w:r>
            <w:r w:rsidRPr="00ED7FEF">
              <w:br/>
            </w:r>
            <w:r w:rsidRPr="00ED7FEF">
              <w:br/>
              <w:t>План</w:t>
            </w:r>
            <w:r w:rsidRPr="00ED7FEF">
              <w:lastRenderedPageBreak/>
              <w:t xml:space="preserve">ируемый срок (сроки отдельных этапов) поставки товаров (выполнения работ, оказания услуг): </w:t>
            </w:r>
            <w:proofErr w:type="gramStart"/>
            <w:r w:rsidRPr="00ED7FEF">
              <w:t>согласно контракта</w:t>
            </w:r>
            <w:proofErr w:type="gramEnd"/>
            <w:r w:rsidRPr="00ED7FE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01.2018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br/>
            </w:r>
            <w:r w:rsidRPr="00ED7FEF">
              <w:br/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строительство клуба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876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18325200063162520010010005</w:t>
            </w:r>
            <w:r w:rsidRPr="00ED7FEF">
              <w:lastRenderedPageBreak/>
              <w:t>0050000243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капитальны</w:t>
            </w:r>
            <w:r w:rsidRPr="00ED7FEF">
              <w:lastRenderedPageBreak/>
              <w:t xml:space="preserve">й ремонт участков сетей водоснабжения </w:t>
            </w:r>
            <w:proofErr w:type="gramStart"/>
            <w:r w:rsidRPr="00ED7FEF">
              <w:t>с</w:t>
            </w:r>
            <w:proofErr w:type="gramEnd"/>
            <w:r w:rsidRPr="00ED7FEF"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58000</w:t>
            </w:r>
            <w:r w:rsidRPr="00ED7FEF"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580000.</w:t>
            </w:r>
            <w:r w:rsidRPr="00ED7FEF"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580000.</w:t>
            </w:r>
            <w:r w:rsidRPr="00ED7FEF"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0.</w:t>
            </w:r>
            <w:r w:rsidRPr="00ED7FEF"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0.</w:t>
            </w:r>
            <w:r w:rsidRPr="00ED7FEF"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Периодичн</w:t>
            </w:r>
            <w:r w:rsidRPr="00ED7FEF">
              <w:lastRenderedPageBreak/>
              <w:t xml:space="preserve">ость поставки товаров (выполнения работ, оказания услуг): Один раз в год </w:t>
            </w:r>
            <w:r w:rsidRPr="00ED7FEF">
              <w:br/>
            </w:r>
            <w:r w:rsidRPr="00ED7FEF">
              <w:br/>
              <w:t>Планируемый срок (сроки отдельных этапов) поставки товаров (выполнения работ</w:t>
            </w:r>
            <w:r w:rsidRPr="00ED7FEF">
              <w:lastRenderedPageBreak/>
              <w:t xml:space="preserve">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1160</w:t>
            </w:r>
            <w:r w:rsidRPr="00ED7FEF"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29000.0</w:t>
            </w:r>
            <w:r w:rsidRPr="00ED7FEF"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05.20</w:t>
            </w:r>
            <w:r w:rsidRPr="00ED7FEF"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12.2</w:t>
            </w:r>
            <w:r w:rsidRPr="00ED7FEF">
              <w:lastRenderedPageBreak/>
              <w:t>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Электрон</w:t>
            </w:r>
            <w:r w:rsidRPr="00ED7FEF">
              <w:lastRenderedPageBreak/>
              <w:t>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br/>
            </w:r>
            <w:r w:rsidRPr="00ED7FEF">
              <w:br/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капитальный ремонт участков сетей водоснабжения </w:t>
            </w:r>
            <w:proofErr w:type="gramStart"/>
            <w:r w:rsidRPr="00ED7FEF">
              <w:t>с</w:t>
            </w:r>
            <w:proofErr w:type="gramEnd"/>
            <w:r w:rsidRPr="00ED7FEF"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876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183252000631625200100100060020000244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Периодичность поставки товаров (выполнения </w:t>
            </w:r>
            <w:r w:rsidRPr="00ED7FEF">
              <w:lastRenderedPageBreak/>
              <w:t xml:space="preserve">работ, оказания услуг): Один раз в год </w:t>
            </w:r>
            <w:r w:rsidRPr="00ED7FEF">
              <w:br/>
            </w:r>
            <w:r w:rsidRPr="00ED7FEF"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ED7FEF">
              <w:t>согласно контр</w:t>
            </w:r>
            <w:r w:rsidRPr="00ED7FEF">
              <w:lastRenderedPageBreak/>
              <w:t>акта</w:t>
            </w:r>
            <w:proofErr w:type="gramEnd"/>
            <w:r w:rsidRPr="00ED7FE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1000.00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Иные случаи, установленные высшим исполнител</w:t>
            </w:r>
            <w:r w:rsidRPr="00ED7FEF">
              <w:lastRenderedPageBreak/>
              <w:t>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D7FEF">
              <w:br/>
            </w:r>
            <w:r w:rsidRPr="00ED7FEF">
              <w:lastRenderedPageBreak/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Штука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796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183252000631625200100100060060000244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Периодичность поставки товаров (выполнения работ, оказания услуг): Один раз в год </w:t>
            </w:r>
            <w:r w:rsidRPr="00ED7FEF">
              <w:br/>
            </w:r>
            <w:r w:rsidRPr="00ED7FEF">
              <w:br/>
              <w:t xml:space="preserve">Планируемый срок </w:t>
            </w:r>
            <w:r w:rsidRPr="00ED7FEF">
              <w:lastRenderedPageBreak/>
              <w:t xml:space="preserve">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500.00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2500.00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01.2018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да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Отмена заказчиком закупки, предусмотренной планом-графиком закупок</w:t>
            </w:r>
            <w:r w:rsidRPr="00ED7FEF">
              <w:br/>
            </w:r>
            <w:r w:rsidRPr="00ED7FEF"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876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18325200063162520010010007</w:t>
            </w:r>
            <w:r w:rsidRPr="00ED7FEF">
              <w:lastRenderedPageBreak/>
              <w:t>0070000244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услуги отопл</w:t>
            </w:r>
            <w:r w:rsidRPr="00ED7FEF">
              <w:lastRenderedPageBreak/>
              <w:t xml:space="preserve">ения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63015.22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63015.2</w:t>
            </w:r>
            <w:r w:rsidRPr="00ED7FEF"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63015.2</w:t>
            </w:r>
            <w:r w:rsidRPr="00ED7FEF"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Периодичность </w:t>
            </w:r>
            <w:r w:rsidRPr="00ED7FEF">
              <w:lastRenderedPageBreak/>
              <w:t xml:space="preserve">поставки товаров (выполнения работ, оказания услуг): Ежемесячно </w:t>
            </w:r>
            <w:r w:rsidRPr="00ED7FEF">
              <w:br/>
            </w:r>
            <w:r w:rsidRPr="00ED7FEF">
              <w:br/>
              <w:t xml:space="preserve">Планируемый срок (сроки отдельных этапов) поставки товаров (выполнения работ, </w:t>
            </w:r>
            <w:r w:rsidRPr="00ED7FEF">
              <w:lastRenderedPageBreak/>
              <w:t xml:space="preserve">оказания услуг): </w:t>
            </w:r>
            <w:proofErr w:type="gramStart"/>
            <w:r w:rsidRPr="00ED7FEF">
              <w:t>согласно контракта</w:t>
            </w:r>
            <w:proofErr w:type="gramEnd"/>
            <w:r w:rsidRPr="00ED7FE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01.2018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Закупка у един</w:t>
            </w:r>
            <w:r w:rsidRPr="00ED7FEF">
              <w:lastRenderedPageBreak/>
              <w:t>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Изменение объем</w:t>
            </w:r>
            <w:r w:rsidRPr="00ED7FEF">
              <w:lastRenderedPageBreak/>
              <w:t xml:space="preserve">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</w:t>
            </w:r>
            <w:r w:rsidRPr="00ED7FEF">
              <w:lastRenderedPageBreak/>
              <w:t>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ED7FEF">
              <w:br/>
            </w:r>
            <w:r w:rsidRPr="00ED7FEF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876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183252000631625200100100080080000244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400000.00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400000.00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400000.00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Периодичность поставки товаров (выполнения работ, оказания услуг): Ежемесячно </w:t>
            </w:r>
            <w:r w:rsidRPr="00ED7FEF">
              <w:br/>
            </w:r>
            <w:r w:rsidRPr="00ED7FEF">
              <w:br/>
              <w:t>Планируемый срок (сроки отдельных этапо</w:t>
            </w:r>
            <w:r w:rsidRPr="00ED7FEF">
              <w:lastRenderedPageBreak/>
              <w:t xml:space="preserve">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01.2018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br/>
            </w:r>
            <w:r w:rsidRPr="00ED7FEF">
              <w:br/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возмещение расходов по содержанию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876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183252000631625200100100090090000243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 xml:space="preserve">капитальный ремонт сетей канализационных с. </w:t>
            </w:r>
            <w:proofErr w:type="spellStart"/>
            <w:r w:rsidRPr="00ED7FEF"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330000.00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330000.00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330000.00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Периодичность поставки товаров (выполнения работ, оказания услуг): Один раз в год </w:t>
            </w:r>
            <w:r w:rsidRPr="00ED7FEF">
              <w:br/>
            </w:r>
            <w:r w:rsidRPr="00ED7FEF">
              <w:br/>
              <w:t>Планируемый срок (сроки отдельных этапов) поставки товаров (выполнени</w:t>
            </w:r>
            <w:r w:rsidRPr="00ED7FEF">
              <w:lastRenderedPageBreak/>
              <w:t xml:space="preserve">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6600.00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16500.00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05.2018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да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br/>
            </w:r>
            <w:r w:rsidRPr="00ED7FEF">
              <w:br/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ремонт сетей канализационных с. </w:t>
            </w:r>
            <w:proofErr w:type="spellStart"/>
            <w:r w:rsidRPr="00ED7FEF"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876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183252000631625200100100100100000243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 xml:space="preserve">капитальный ремонт оборудования котельной 1/9 с. </w:t>
            </w:r>
            <w:proofErr w:type="gramStart"/>
            <w:r w:rsidRPr="00ED7FEF">
              <w:t>Первомайск</w:t>
            </w:r>
            <w:r w:rsidRPr="00ED7FEF">
              <w:lastRenderedPageBreak/>
              <w:t>ое</w:t>
            </w:r>
            <w:proofErr w:type="gramEnd"/>
            <w:r w:rsidRPr="00ED7FE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830000.00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830000.00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830000.00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Периодичность поставки товаров (выполнения работ, оказа</w:t>
            </w:r>
            <w:r w:rsidRPr="00ED7FEF">
              <w:lastRenderedPageBreak/>
              <w:t xml:space="preserve">ния услуг): Один раз в год </w:t>
            </w:r>
            <w:r w:rsidRPr="00ED7FEF">
              <w:br/>
            </w:r>
            <w:r w:rsidRPr="00ED7FEF"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16600.00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41500.00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05.2018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09.2018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br/>
            </w:r>
            <w:r w:rsidRPr="00ED7FEF">
              <w:br/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капитальный ремонт оборудования котельной 1/9 с. </w:t>
            </w:r>
            <w:proofErr w:type="gramStart"/>
            <w:r w:rsidRPr="00ED7FEF">
              <w:t>Первомайское</w:t>
            </w:r>
            <w:proofErr w:type="gramEnd"/>
            <w:r w:rsidRPr="00ED7FE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876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183252000631625200100100110110000243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 xml:space="preserve">ремонт оборудования станции </w:t>
            </w:r>
            <w:proofErr w:type="spellStart"/>
            <w:r w:rsidRPr="00ED7FEF">
              <w:t>обезжелезования</w:t>
            </w:r>
            <w:proofErr w:type="spellEnd"/>
            <w:r w:rsidRPr="00ED7FEF">
              <w:t xml:space="preserve"> </w:t>
            </w:r>
            <w:proofErr w:type="gramStart"/>
            <w:r w:rsidRPr="00ED7FEF">
              <w:t>с</w:t>
            </w:r>
            <w:proofErr w:type="gramEnd"/>
            <w:r w:rsidRPr="00ED7FEF"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</w:t>
            </w:r>
            <w:proofErr w:type="gramEnd"/>
            <w:r w:rsidRPr="00ED7FEF"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Периодичность поставки товаров (выполнения работ, оказания услуг): Один раз в год </w:t>
            </w:r>
            <w:r w:rsidRPr="00ED7FEF">
              <w:br/>
            </w:r>
            <w:r w:rsidRPr="00ED7FEF">
              <w:br/>
              <w:t>Планируе</w:t>
            </w:r>
            <w:r w:rsidRPr="00ED7FEF">
              <w:lastRenderedPageBreak/>
              <w:t xml:space="preserve">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6000.00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15000.00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04.2018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да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Иные случаи, установленные высшим исполнительным органом государственной власти субъекта Российской </w:t>
            </w:r>
            <w:r w:rsidRPr="00ED7FEF">
              <w:lastRenderedPageBreak/>
              <w:t>Федерации, местной администрацией в порядке формирования, утверждения и ведения планов-графиков закупок</w:t>
            </w:r>
            <w:r w:rsidRPr="00ED7FEF">
              <w:br/>
            </w:r>
            <w:r w:rsidRPr="00ED7FEF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ремонт оборудования станции </w:t>
            </w:r>
            <w:proofErr w:type="spellStart"/>
            <w:r w:rsidRPr="00ED7FEF">
              <w:lastRenderedPageBreak/>
              <w:t>обезжелезования</w:t>
            </w:r>
            <w:proofErr w:type="spellEnd"/>
            <w:r w:rsidRPr="00ED7FEF">
              <w:t xml:space="preserve"> </w:t>
            </w:r>
            <w:proofErr w:type="gramStart"/>
            <w:r w:rsidRPr="00ED7FEF">
              <w:t>с</w:t>
            </w:r>
            <w:proofErr w:type="gramEnd"/>
            <w:r w:rsidRPr="00ED7FEF"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Условная единиц</w:t>
            </w:r>
            <w:r w:rsidRPr="00ED7FEF">
              <w:lastRenderedPageBreak/>
              <w:t>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876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183252000631625200100100130010000000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466984.78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466984.78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466984.78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Периодичность поставки товаров (выполнения работ, оказания услуг): Ежемесячно </w:t>
            </w:r>
            <w:r w:rsidRPr="00ED7FEF">
              <w:br/>
            </w:r>
            <w:r w:rsidRPr="00ED7FEF">
              <w:br/>
              <w:t>Планируемый срок (сроки отдельных этапо</w:t>
            </w:r>
            <w:r w:rsidRPr="00ED7FEF">
              <w:lastRenderedPageBreak/>
              <w:t>в) поставки товаров (выполнения работ, оказания услуг): ежемесячно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01.2018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Возникновение обстоятельств, предвидеть которые на дату утверждения плана-графика закупок было невозможно</w:t>
            </w:r>
            <w:r w:rsidRPr="00ED7FEF">
              <w:br/>
            </w:r>
            <w:r w:rsidRPr="00ED7FEF">
              <w:br/>
              <w:t>Изменение закуп</w:t>
            </w:r>
            <w:r w:rsidRPr="00ED7FEF">
              <w:lastRenderedPageBreak/>
              <w:t xml:space="preserve">ки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услуги отопления по незаселённым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876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183252000631625200100100140010000244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 xml:space="preserve">покупка конвертов марки литер </w:t>
            </w:r>
            <w:r w:rsidRPr="00ED7FEF">
              <w:lastRenderedPageBreak/>
              <w:t>D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Периодичность поставки товар</w:t>
            </w:r>
            <w:r w:rsidRPr="00ED7FEF">
              <w:lastRenderedPageBreak/>
              <w:t xml:space="preserve">ов (выполнения работ, оказания услуг): Один раз в год </w:t>
            </w:r>
            <w:r w:rsidRPr="00ED7FEF">
              <w:br/>
            </w:r>
            <w:r w:rsidRPr="00ED7FEF">
              <w:br/>
              <w:t>Планируемый срок (сроки отдельных этапов) поставки товаров (выполнения работ, оказания услуг)</w:t>
            </w:r>
            <w:r w:rsidRPr="00ED7FEF">
              <w:lastRenderedPageBreak/>
              <w:t xml:space="preserve">: </w:t>
            </w:r>
            <w:proofErr w:type="gramStart"/>
            <w:r w:rsidRPr="00ED7FEF">
              <w:t>согласно контракта</w:t>
            </w:r>
            <w:proofErr w:type="gramEnd"/>
            <w:r w:rsidRPr="00ED7FE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Закупка у единственного </w:t>
            </w:r>
            <w:r w:rsidRPr="00ED7FEF"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Иные случаи, установленные </w:t>
            </w:r>
            <w:r w:rsidRPr="00ED7FEF">
              <w:lastRenderedPageBreak/>
              <w:t>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</w:t>
            </w:r>
            <w:r w:rsidRPr="00ED7FEF">
              <w:lastRenderedPageBreak/>
              <w:t>графиков закупок</w:t>
            </w:r>
            <w:r w:rsidRPr="00ED7FEF">
              <w:br/>
            </w:r>
            <w:r w:rsidRPr="00ED7FEF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Штука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796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183252000631625200100100150010000244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17500.00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17500.00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17500.00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Периодичность поставки товаров (выполнения работ, оказания услуг): Один раз в год </w:t>
            </w:r>
            <w:r w:rsidRPr="00ED7FEF">
              <w:br/>
            </w:r>
            <w:r w:rsidRPr="00ED7FEF">
              <w:lastRenderedPageBreak/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Иные случаи, установленные высшим исполнительным органом государственной власти субъе</w:t>
            </w:r>
            <w:r w:rsidRPr="00ED7FEF">
              <w:lastRenderedPageBreak/>
              <w:t>кта Российской Федерации, местной администрацией в порядке формирования, утверждения и ведения планов-графиков закупок</w:t>
            </w:r>
            <w:r w:rsidRPr="00ED7FEF">
              <w:br/>
            </w:r>
            <w:r w:rsidRPr="00ED7FEF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покупка конвертов </w:t>
            </w:r>
            <w:r w:rsidRPr="00ED7FEF">
              <w:lastRenderedPageBreak/>
              <w:t>марки литер D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Штука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796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350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350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183252000631625200100100160010000244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Периодичность поставки товаров (выполнения работ, оказания услуг): Один раз в год </w:t>
            </w:r>
            <w:r w:rsidRPr="00ED7FEF">
              <w:br/>
            </w:r>
            <w:r w:rsidRPr="00ED7FEF">
              <w:br/>
              <w:t>Планируемый срок (сроки отдельных этапов) поставки товар</w:t>
            </w:r>
            <w:r w:rsidRPr="00ED7FEF">
              <w:lastRenderedPageBreak/>
              <w:t xml:space="preserve">ов (выполнения работ, оказания услуг): </w:t>
            </w:r>
            <w:proofErr w:type="gramStart"/>
            <w:r w:rsidRPr="00ED7FEF">
              <w:t>согласно контракта</w:t>
            </w:r>
            <w:proofErr w:type="gramEnd"/>
            <w:r w:rsidRPr="00ED7FE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12.2018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</w:t>
            </w:r>
            <w:r w:rsidRPr="00ED7FEF">
              <w:lastRenderedPageBreak/>
              <w:t>ирования, утверждения и ведения планов-графиков закупок</w:t>
            </w:r>
            <w:r w:rsidRPr="00ED7FEF">
              <w:br/>
            </w:r>
            <w:r w:rsidRPr="00ED7FEF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Штука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796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gridSpan w:val="2"/>
            <w:vAlign w:val="center"/>
            <w:hideMark/>
          </w:tcPr>
          <w:p w:rsidR="00ED7FEF" w:rsidRPr="00ED7FEF" w:rsidRDefault="00ED7FEF" w:rsidP="00ED7FEF">
            <w:r w:rsidRPr="00ED7FEF"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1726164.50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1726164.50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Возникновение обстоятельств, предвидеть которые на дату утвержден</w:t>
            </w:r>
            <w:r w:rsidRPr="00ED7FEF">
              <w:lastRenderedPageBreak/>
              <w:t>ия плана-графика закупок было невозможно</w:t>
            </w:r>
            <w:r w:rsidRPr="00ED7FEF">
              <w:br/>
            </w:r>
            <w:r w:rsidRPr="00ED7FEF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183252000631625200100100120010000244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1726164.50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1726164.50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gridSpan w:val="4"/>
            <w:vAlign w:val="center"/>
            <w:hideMark/>
          </w:tcPr>
          <w:p w:rsidR="00ED7FEF" w:rsidRPr="00ED7FEF" w:rsidRDefault="00ED7FEF" w:rsidP="00ED7FEF">
            <w:r w:rsidRPr="00ED7FEF"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8766781.00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10492945.50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10492945.50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tr w:rsidR="00ED7FEF" w:rsidRPr="00ED7FEF" w:rsidTr="00ED7FEF">
        <w:tc>
          <w:tcPr>
            <w:tcW w:w="0" w:type="auto"/>
            <w:gridSpan w:val="4"/>
            <w:vAlign w:val="center"/>
            <w:hideMark/>
          </w:tcPr>
          <w:p w:rsidR="00ED7FEF" w:rsidRPr="00ED7FEF" w:rsidRDefault="00ED7FEF" w:rsidP="00ED7FEF">
            <w:r w:rsidRPr="00ED7FEF"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X</w:t>
            </w:r>
          </w:p>
        </w:tc>
      </w:tr>
      <w:bookmarkEnd w:id="0"/>
    </w:tbl>
    <w:p w:rsidR="00ED7FEF" w:rsidRPr="00ED7FEF" w:rsidRDefault="00ED7FEF" w:rsidP="00ED7F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7462"/>
        <w:gridCol w:w="746"/>
        <w:gridCol w:w="2986"/>
        <w:gridCol w:w="746"/>
        <w:gridCol w:w="2986"/>
      </w:tblGrid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>начальник отдела муниципального заказа</w:t>
            </w:r>
          </w:p>
        </w:tc>
        <w:tc>
          <w:tcPr>
            <w:tcW w:w="250" w:type="pct"/>
            <w:vAlign w:val="center"/>
            <w:hideMark/>
          </w:tcPr>
          <w:p w:rsidR="00ED7FEF" w:rsidRPr="00ED7FEF" w:rsidRDefault="00ED7FEF" w:rsidP="00ED7FEF">
            <w:r w:rsidRPr="00ED7FEF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/>
        </w:tc>
        <w:tc>
          <w:tcPr>
            <w:tcW w:w="250" w:type="pct"/>
            <w:vAlign w:val="center"/>
            <w:hideMark/>
          </w:tcPr>
          <w:p w:rsidR="00ED7FEF" w:rsidRPr="00ED7FEF" w:rsidRDefault="00ED7FEF" w:rsidP="00ED7FEF">
            <w:r w:rsidRPr="00ED7FEF"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 xml:space="preserve">Кулакова А. В. </w:t>
            </w:r>
          </w:p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ED7FEF" w:rsidRPr="00ED7FEF" w:rsidRDefault="00ED7FEF" w:rsidP="00ED7FEF">
            <w:r w:rsidRPr="00ED7FEF"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ED7FEF" w:rsidRPr="00ED7FEF" w:rsidRDefault="00ED7FEF" w:rsidP="00ED7FEF">
            <w:r w:rsidRPr="00ED7FEF">
              <w:t> </w:t>
            </w:r>
          </w:p>
        </w:tc>
        <w:tc>
          <w:tcPr>
            <w:tcW w:w="1000" w:type="pct"/>
            <w:vAlign w:val="center"/>
            <w:hideMark/>
          </w:tcPr>
          <w:p w:rsidR="00ED7FEF" w:rsidRPr="00ED7FEF" w:rsidRDefault="00ED7FEF" w:rsidP="00ED7FEF">
            <w:r w:rsidRPr="00ED7FEF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ED7FEF" w:rsidRPr="00ED7FEF" w:rsidRDefault="00ED7FEF" w:rsidP="00ED7FEF">
            <w:r w:rsidRPr="00ED7FEF">
              <w:t xml:space="preserve">(расшифровка подписи) </w:t>
            </w:r>
          </w:p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</w:tbl>
    <w:p w:rsidR="00ED7FEF" w:rsidRPr="00ED7FEF" w:rsidRDefault="00ED7FEF" w:rsidP="00ED7FE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3"/>
        <w:gridCol w:w="480"/>
        <w:gridCol w:w="154"/>
        <w:gridCol w:w="481"/>
        <w:gridCol w:w="224"/>
        <w:gridCol w:w="14379"/>
      </w:tblGrid>
      <w:tr w:rsidR="00ED7FEF" w:rsidRPr="00ED7FEF" w:rsidTr="00ED7FEF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 xml:space="preserve">«12» </w:t>
            </w:r>
          </w:p>
        </w:tc>
        <w:tc>
          <w:tcPr>
            <w:tcW w:w="50" w:type="pct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>01</w:t>
            </w:r>
          </w:p>
        </w:tc>
        <w:tc>
          <w:tcPr>
            <w:tcW w:w="50" w:type="pct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ED7FEF" w:rsidRPr="00ED7FEF" w:rsidRDefault="00ED7FEF" w:rsidP="00ED7FEF">
            <w:r w:rsidRPr="00ED7FEF"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>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г</w:t>
            </w:r>
            <w:proofErr w:type="gramEnd"/>
            <w:r w:rsidRPr="00ED7FEF">
              <w:t xml:space="preserve">. </w:t>
            </w:r>
          </w:p>
        </w:tc>
      </w:tr>
    </w:tbl>
    <w:p w:rsidR="00ED7FEF" w:rsidRPr="00ED7FEF" w:rsidRDefault="00ED7FEF" w:rsidP="00ED7F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ED7FEF" w:rsidRPr="00ED7FEF" w:rsidTr="00ED7FEF">
        <w:tc>
          <w:tcPr>
            <w:tcW w:w="0" w:type="auto"/>
            <w:vAlign w:val="center"/>
            <w:hideMark/>
          </w:tcPr>
          <w:p w:rsidR="00000000" w:rsidRPr="00ED7FEF" w:rsidRDefault="00ED7FEF" w:rsidP="00ED7FEF">
            <w:r w:rsidRPr="00ED7FEF">
              <w:t xml:space="preserve">ФОРМА </w:t>
            </w:r>
            <w:r w:rsidRPr="00ED7FEF">
              <w:br/>
            </w:r>
            <w:r w:rsidRPr="00ED7FEF"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ED7FEF">
              <w:br/>
            </w:r>
            <w:r w:rsidRPr="00ED7FEF">
              <w:br/>
              <w:t xml:space="preserve">при формировании и утверждении плана-графика закупок </w:t>
            </w:r>
          </w:p>
        </w:tc>
      </w:tr>
    </w:tbl>
    <w:p w:rsidR="00ED7FEF" w:rsidRPr="00ED7FEF" w:rsidRDefault="00ED7FEF" w:rsidP="00ED7F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8"/>
        <w:gridCol w:w="2453"/>
        <w:gridCol w:w="1426"/>
        <w:gridCol w:w="154"/>
      </w:tblGrid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</w:tr>
      <w:tr w:rsidR="00ED7FEF" w:rsidRPr="00ED7FEF" w:rsidTr="00ED7FE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Merge/>
            <w:vAlign w:val="center"/>
            <w:hideMark/>
          </w:tcPr>
          <w:p w:rsidR="00ED7FEF" w:rsidRPr="00ED7FEF" w:rsidRDefault="00ED7FEF" w:rsidP="00ED7FEF"/>
        </w:tc>
      </w:tr>
    </w:tbl>
    <w:p w:rsidR="00ED7FEF" w:rsidRPr="00ED7FEF" w:rsidRDefault="00ED7FEF" w:rsidP="00ED7F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883"/>
        <w:gridCol w:w="1637"/>
        <w:gridCol w:w="1504"/>
        <w:gridCol w:w="1525"/>
        <w:gridCol w:w="1756"/>
        <w:gridCol w:w="1525"/>
        <w:gridCol w:w="1360"/>
        <w:gridCol w:w="1256"/>
        <w:gridCol w:w="1585"/>
      </w:tblGrid>
      <w:tr w:rsidR="00ED7FEF" w:rsidRPr="00ED7FEF" w:rsidTr="00ED7FEF">
        <w:tc>
          <w:tcPr>
            <w:tcW w:w="0" w:type="auto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№ </w:t>
            </w:r>
            <w:proofErr w:type="gramStart"/>
            <w:r w:rsidRPr="00ED7FEF">
              <w:rPr>
                <w:b/>
                <w:bCs/>
              </w:rPr>
              <w:t>п</w:t>
            </w:r>
            <w:proofErr w:type="gramEnd"/>
            <w:r w:rsidRPr="00ED7FEF">
              <w:rPr>
                <w:b/>
                <w:bCs/>
              </w:rPr>
              <w:t xml:space="preserve">/п </w:t>
            </w:r>
          </w:p>
        </w:tc>
        <w:tc>
          <w:tcPr>
            <w:tcW w:w="0" w:type="auto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proofErr w:type="gramStart"/>
            <w:r w:rsidRPr="00ED7FEF">
              <w:rPr>
                <w:b/>
                <w:bCs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</w:t>
            </w:r>
            <w:r w:rsidRPr="00ED7FEF">
              <w:rPr>
                <w:b/>
                <w:bCs/>
              </w:rPr>
              <w:lastRenderedPageBreak/>
              <w:t>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ED7FEF">
              <w:rPr>
                <w:b/>
                <w:bCs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D7FEF" w:rsidRPr="00ED7FEF" w:rsidRDefault="00ED7FEF" w:rsidP="00ED7FEF">
            <w:pPr>
              <w:rPr>
                <w:b/>
                <w:bCs/>
              </w:rPr>
            </w:pPr>
            <w:r w:rsidRPr="00ED7FEF">
              <w:rPr>
                <w:b/>
                <w:bCs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2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7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9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</w:t>
            </w:r>
          </w:p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183252000631625200100100010010000244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Оказание услуг по предупреждению и ликвидации болезней животных, их лечению, отлову и содержанию </w:t>
            </w:r>
            <w:r w:rsidRPr="00ED7FEF">
              <w:lastRenderedPageBreak/>
              <w:t xml:space="preserve">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379281.00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183252000631625200100100020020000244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183252000631625200100100030030000414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согласно условиям контракта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183252000631625200100100040040000414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строительство клуба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4000000.00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183252000631625200100100050050000243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капитальный ремонт участков сетей водоснабжения </w:t>
            </w:r>
            <w:proofErr w:type="gramStart"/>
            <w:r w:rsidRPr="00ED7FEF">
              <w:t>с</w:t>
            </w:r>
            <w:proofErr w:type="gramEnd"/>
            <w:r w:rsidRPr="00ED7FEF"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580000.00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183252000631625200100100060020000244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7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183252000631625200100100060060000244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ремонт муниципального </w:t>
            </w:r>
            <w:r w:rsidRPr="00ED7FEF">
              <w:lastRenderedPageBreak/>
              <w:t xml:space="preserve">жилья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50000.00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183252000631625200100100070070000244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63015.22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9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183252000631625200100100080080000244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400000.00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183252000631625200100100090090000243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капитальный ремонт сетей канализационных с. </w:t>
            </w:r>
            <w:proofErr w:type="spellStart"/>
            <w:r w:rsidRPr="00ED7FEF"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330000.00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183252000631625200100100100100000243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капитальный ремонт оборудования котельной 1/9 с. </w:t>
            </w:r>
            <w:proofErr w:type="gramStart"/>
            <w:r w:rsidRPr="00ED7FEF">
              <w:t>Первомайское</w:t>
            </w:r>
            <w:proofErr w:type="gramEnd"/>
            <w:r w:rsidRPr="00ED7FE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830000.00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12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183252000631625200100100110110000243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ремонт оборудования станции </w:t>
            </w:r>
            <w:proofErr w:type="spellStart"/>
            <w:r w:rsidRPr="00ED7FEF">
              <w:t>обезжелезования</w:t>
            </w:r>
            <w:proofErr w:type="spellEnd"/>
            <w:r w:rsidRPr="00ED7FEF">
              <w:t xml:space="preserve"> </w:t>
            </w:r>
            <w:proofErr w:type="gramStart"/>
            <w:r w:rsidRPr="00ED7FEF">
              <w:t>с</w:t>
            </w:r>
            <w:proofErr w:type="gramEnd"/>
            <w:r w:rsidRPr="00ED7FEF"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300000.00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13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183252000631625200100100130010000000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466984.78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1832520006316252001001001400100002</w:t>
            </w:r>
            <w:r w:rsidRPr="00ED7FEF">
              <w:lastRenderedPageBreak/>
              <w:t>44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 xml:space="preserve">покупка конвертов марки </w:t>
            </w:r>
            <w:r w:rsidRPr="00ED7FEF">
              <w:lastRenderedPageBreak/>
              <w:t>литер D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50000.00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Тарифный </w:t>
            </w:r>
            <w:r w:rsidRPr="00ED7FEF">
              <w:lastRenderedPageBreak/>
              <w:t xml:space="preserve">метод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</w:t>
            </w:r>
            <w:r w:rsidRPr="00ED7FEF">
              <w:lastRenderedPageBreak/>
              <w:t>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Закупка у единственног</w:t>
            </w:r>
            <w:r w:rsidRPr="00ED7FEF"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lastRenderedPageBreak/>
              <w:t xml:space="preserve">согласно </w:t>
            </w:r>
            <w:r w:rsidRPr="00ED7FEF">
              <w:lastRenderedPageBreak/>
              <w:t>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183252000631625200100100150010000244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17500.00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16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183252000631625200100100160010000244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50000.00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согласно закона</w:t>
            </w:r>
            <w:proofErr w:type="gramEnd"/>
            <w:r w:rsidRPr="00ED7FEF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17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183252000631625200100100120010000244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1726164.50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нет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</w:tbl>
    <w:p w:rsidR="00ED7FEF" w:rsidRPr="00ED7FEF" w:rsidRDefault="00ED7FEF" w:rsidP="00ED7F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3"/>
        <w:gridCol w:w="164"/>
        <w:gridCol w:w="1163"/>
        <w:gridCol w:w="1145"/>
        <w:gridCol w:w="569"/>
        <w:gridCol w:w="63"/>
        <w:gridCol w:w="2336"/>
        <w:gridCol w:w="63"/>
        <w:gridCol w:w="284"/>
        <w:gridCol w:w="284"/>
        <w:gridCol w:w="167"/>
      </w:tblGrid>
      <w:tr w:rsidR="00ED7FEF" w:rsidRPr="00ED7FEF" w:rsidTr="00ED7FE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 xml:space="preserve">Архипов Владимир Владимировна, Глава Михайловского муниципального района </w:t>
            </w:r>
          </w:p>
        </w:tc>
        <w:tc>
          <w:tcPr>
            <w:tcW w:w="50" w:type="pct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/>
        </w:tc>
        <w:tc>
          <w:tcPr>
            <w:tcW w:w="350" w:type="pct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 xml:space="preserve">«12»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>01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ED7FEF" w:rsidRPr="00ED7FEF" w:rsidRDefault="00ED7FEF" w:rsidP="00ED7FEF">
            <w:r w:rsidRPr="00ED7FEF"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>18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proofErr w:type="gramStart"/>
            <w:r w:rsidRPr="00ED7FEF">
              <w:t>г</w:t>
            </w:r>
            <w:proofErr w:type="gramEnd"/>
            <w:r w:rsidRPr="00ED7FEF">
              <w:t xml:space="preserve">. </w:t>
            </w:r>
          </w:p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> 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>
            <w:r w:rsidRPr="00ED7FEF">
              <w:t>Кулакова Александра Владимировна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  <w:tr w:rsidR="00ED7FEF" w:rsidRPr="00ED7FEF" w:rsidTr="00ED7FEF"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>
            <w:r w:rsidRPr="00ED7FE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  <w:tc>
          <w:tcPr>
            <w:tcW w:w="0" w:type="auto"/>
            <w:vAlign w:val="center"/>
            <w:hideMark/>
          </w:tcPr>
          <w:p w:rsidR="00ED7FEF" w:rsidRPr="00ED7FEF" w:rsidRDefault="00ED7FEF" w:rsidP="00ED7FEF"/>
        </w:tc>
      </w:tr>
    </w:tbl>
    <w:p w:rsidR="00AE28FA" w:rsidRDefault="00AE28FA"/>
    <w:sectPr w:rsidR="00AE28FA" w:rsidSect="00ED7FE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A4"/>
    <w:rsid w:val="00AE28FA"/>
    <w:rsid w:val="00E873A4"/>
    <w:rsid w:val="00E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D7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FEF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FE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ED7FEF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D7FEF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ED7FEF"/>
    <w:rPr>
      <w:b/>
      <w:bCs/>
    </w:rPr>
  </w:style>
  <w:style w:type="paragraph" w:styleId="a6">
    <w:name w:val="Normal (Web)"/>
    <w:basedOn w:val="a"/>
    <w:uiPriority w:val="99"/>
    <w:semiHidden/>
    <w:unhideWhenUsed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ED7FE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ED7FE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ED7FE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ED7FE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ED7FE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ED7FE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ED7FE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ED7FE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ED7FE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ED7FE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ED7FE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ED7F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ED7FE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ED7FE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ED7FE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ED7FE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ED7FE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ED7FE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ED7FE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ED7FE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ED7FE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ED7F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ED7F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ED7F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ED7FE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ED7FE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ED7FE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ED7FE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ED7F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ED7FE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ED7FE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ED7FE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ED7F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ED7FEF"/>
  </w:style>
  <w:style w:type="character" w:customStyle="1" w:styleId="dynatree-vline">
    <w:name w:val="dynatree-vline"/>
    <w:basedOn w:val="a0"/>
    <w:rsid w:val="00ED7FEF"/>
  </w:style>
  <w:style w:type="character" w:customStyle="1" w:styleId="dynatree-connector">
    <w:name w:val="dynatree-connector"/>
    <w:basedOn w:val="a0"/>
    <w:rsid w:val="00ED7FEF"/>
  </w:style>
  <w:style w:type="character" w:customStyle="1" w:styleId="dynatree-expander">
    <w:name w:val="dynatree-expander"/>
    <w:basedOn w:val="a0"/>
    <w:rsid w:val="00ED7FEF"/>
  </w:style>
  <w:style w:type="character" w:customStyle="1" w:styleId="dynatree-icon">
    <w:name w:val="dynatree-icon"/>
    <w:basedOn w:val="a0"/>
    <w:rsid w:val="00ED7FEF"/>
  </w:style>
  <w:style w:type="character" w:customStyle="1" w:styleId="dynatree-checkbox">
    <w:name w:val="dynatree-checkbox"/>
    <w:basedOn w:val="a0"/>
    <w:rsid w:val="00ED7FEF"/>
  </w:style>
  <w:style w:type="character" w:customStyle="1" w:styleId="dynatree-radio">
    <w:name w:val="dynatree-radio"/>
    <w:basedOn w:val="a0"/>
    <w:rsid w:val="00ED7FEF"/>
  </w:style>
  <w:style w:type="character" w:customStyle="1" w:styleId="dynatree-drag-helper-img">
    <w:name w:val="dynatree-drag-helper-img"/>
    <w:basedOn w:val="a0"/>
    <w:rsid w:val="00ED7FEF"/>
  </w:style>
  <w:style w:type="character" w:customStyle="1" w:styleId="dynatree-drag-source">
    <w:name w:val="dynatree-drag-source"/>
    <w:basedOn w:val="a0"/>
    <w:rsid w:val="00ED7FEF"/>
    <w:rPr>
      <w:shd w:val="clear" w:color="auto" w:fill="E0E0E0"/>
    </w:rPr>
  </w:style>
  <w:style w:type="paragraph" w:customStyle="1" w:styleId="mainlink1">
    <w:name w:val="mainlink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ED7FE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ED7FE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ED7F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ED7F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ED7F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ED7F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ED7F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ED7FE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ED7FE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ED7FE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ED7FE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ED7FE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ED7F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ED7FEF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ED7F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ED7FE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ED7FE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ED7FE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ED7FE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ED7FE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ED7FE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ED7FE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ED7F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ED7FE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ED7FE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ED7FE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ED7F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ED7F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ED7FE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ED7F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ED7FE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ED7FE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ED7FE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ED7FE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ED7F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ED7F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ED7FE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ED7FE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ED7FE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ED7FE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ED7F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ED7F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ED7FE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ED7FE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ED7F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ED7F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ED7FE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ED7FE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ED7FE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ED7FE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ED7FEF"/>
  </w:style>
  <w:style w:type="character" w:customStyle="1" w:styleId="dynatree-icon1">
    <w:name w:val="dynatree-icon1"/>
    <w:basedOn w:val="a0"/>
    <w:rsid w:val="00ED7FEF"/>
  </w:style>
  <w:style w:type="paragraph" w:customStyle="1" w:styleId="confirmdialogheader1">
    <w:name w:val="confirmdialogheader1"/>
    <w:basedOn w:val="a"/>
    <w:rsid w:val="00ED7FE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ED7FE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ED7F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ED7FE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ED7FE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ED7F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D7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FEF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FE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ED7FEF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D7FEF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ED7FEF"/>
    <w:rPr>
      <w:b/>
      <w:bCs/>
    </w:rPr>
  </w:style>
  <w:style w:type="paragraph" w:styleId="a6">
    <w:name w:val="Normal (Web)"/>
    <w:basedOn w:val="a"/>
    <w:uiPriority w:val="99"/>
    <w:semiHidden/>
    <w:unhideWhenUsed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ED7FE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ED7FE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ED7FE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ED7FE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ED7FE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ED7FE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ED7FE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ED7FE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ED7FE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ED7FE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ED7FE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ED7F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ED7FE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ED7FE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ED7FE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ED7FE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ED7FE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ED7FE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ED7FE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ED7FE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ED7FE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ED7F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ED7F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ED7F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ED7FE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ED7FE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ED7FE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ED7FE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ED7F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ED7FE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ED7FE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ED7FE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ED7F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ED7FEF"/>
  </w:style>
  <w:style w:type="character" w:customStyle="1" w:styleId="dynatree-vline">
    <w:name w:val="dynatree-vline"/>
    <w:basedOn w:val="a0"/>
    <w:rsid w:val="00ED7FEF"/>
  </w:style>
  <w:style w:type="character" w:customStyle="1" w:styleId="dynatree-connector">
    <w:name w:val="dynatree-connector"/>
    <w:basedOn w:val="a0"/>
    <w:rsid w:val="00ED7FEF"/>
  </w:style>
  <w:style w:type="character" w:customStyle="1" w:styleId="dynatree-expander">
    <w:name w:val="dynatree-expander"/>
    <w:basedOn w:val="a0"/>
    <w:rsid w:val="00ED7FEF"/>
  </w:style>
  <w:style w:type="character" w:customStyle="1" w:styleId="dynatree-icon">
    <w:name w:val="dynatree-icon"/>
    <w:basedOn w:val="a0"/>
    <w:rsid w:val="00ED7FEF"/>
  </w:style>
  <w:style w:type="character" w:customStyle="1" w:styleId="dynatree-checkbox">
    <w:name w:val="dynatree-checkbox"/>
    <w:basedOn w:val="a0"/>
    <w:rsid w:val="00ED7FEF"/>
  </w:style>
  <w:style w:type="character" w:customStyle="1" w:styleId="dynatree-radio">
    <w:name w:val="dynatree-radio"/>
    <w:basedOn w:val="a0"/>
    <w:rsid w:val="00ED7FEF"/>
  </w:style>
  <w:style w:type="character" w:customStyle="1" w:styleId="dynatree-drag-helper-img">
    <w:name w:val="dynatree-drag-helper-img"/>
    <w:basedOn w:val="a0"/>
    <w:rsid w:val="00ED7FEF"/>
  </w:style>
  <w:style w:type="character" w:customStyle="1" w:styleId="dynatree-drag-source">
    <w:name w:val="dynatree-drag-source"/>
    <w:basedOn w:val="a0"/>
    <w:rsid w:val="00ED7FEF"/>
    <w:rPr>
      <w:shd w:val="clear" w:color="auto" w:fill="E0E0E0"/>
    </w:rPr>
  </w:style>
  <w:style w:type="paragraph" w:customStyle="1" w:styleId="mainlink1">
    <w:name w:val="mainlink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ED7FE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ED7FE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ED7F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ED7F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ED7F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ED7F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ED7F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ED7FE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ED7FE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ED7FE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ED7FE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ED7FE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ED7F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ED7FEF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ED7F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ED7FE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ED7FE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ED7FE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ED7FE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ED7FE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ED7FE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ED7FE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ED7F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ED7FE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ED7FE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ED7FE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ED7F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ED7F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ED7FE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ED7F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ED7FE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ED7FE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ED7FE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ED7FE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ED7F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ED7F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ED7FE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ED7FE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ED7FE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ED7FE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ED7F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ED7F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ED7FE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ED7FE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ED7F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ED7F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ED7FE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ED7FE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ED7FE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ED7FE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ED7FEF"/>
  </w:style>
  <w:style w:type="character" w:customStyle="1" w:styleId="dynatree-icon1">
    <w:name w:val="dynatree-icon1"/>
    <w:basedOn w:val="a0"/>
    <w:rsid w:val="00ED7FEF"/>
  </w:style>
  <w:style w:type="paragraph" w:customStyle="1" w:styleId="confirmdialogheader1">
    <w:name w:val="confirmdialogheader1"/>
    <w:basedOn w:val="a"/>
    <w:rsid w:val="00ED7FE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ED7FE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ED7F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ED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ED7FE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ED7FE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ED7F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6626">
          <w:marLeft w:val="0"/>
          <w:marRight w:val="0"/>
          <w:marTop w:val="14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7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3076</Words>
  <Characters>17534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3</cp:revision>
  <dcterms:created xsi:type="dcterms:W3CDTF">2018-02-21T05:38:00Z</dcterms:created>
  <dcterms:modified xsi:type="dcterms:W3CDTF">2018-02-21T05:40:00Z</dcterms:modified>
</cp:coreProperties>
</file>